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07411B">
        <w:rPr>
          <w:rFonts w:asciiTheme="minorEastAsia" w:hAnsiTheme="minorEastAsia" w:cstheme="minorEastAsia"/>
          <w:sz w:val="36"/>
          <w:szCs w:val="36"/>
          <w:u w:val="single"/>
          <w:lang w:val="zh-CN"/>
        </w:rPr>
        <w:t>3</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4107BC">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青少年</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8A60E9">
        <w:rPr>
          <w:rFonts w:asciiTheme="minorEastAsia" w:eastAsiaTheme="minorEastAsia" w:hAnsiTheme="minorEastAsia" w:cstheme="minorEastAsia" w:hint="eastAsia"/>
          <w:sz w:val="28"/>
          <w:szCs w:val="28"/>
          <w:lang w:val="zh-CN"/>
        </w:rPr>
        <w:t>八</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8A60E9">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B77CA3">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8A60E9">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B77CA3">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8A60E9">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B77CA3">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8A60E9">
              <w:rPr>
                <w:rFonts w:asciiTheme="minorEastAsia" w:eastAsiaTheme="minorEastAsia" w:hAnsiTheme="minorEastAsia" w:cstheme="minorEastAsia"/>
                <w:noProof/>
                <w:sz w:val="36"/>
                <w:szCs w:val="36"/>
              </w:rPr>
              <w:t>19</w:t>
            </w:r>
            <w:r w:rsidR="00211879">
              <w:rPr>
                <w:rFonts w:asciiTheme="minorEastAsia" w:eastAsiaTheme="minorEastAsia" w:hAnsiTheme="minorEastAsia" w:cstheme="minorEastAsia" w:hint="eastAsia"/>
                <w:noProof/>
                <w:sz w:val="36"/>
                <w:szCs w:val="36"/>
              </w:rPr>
              <w:fldChar w:fldCharType="end"/>
            </w:r>
          </w:hyperlink>
        </w:p>
        <w:p w:rsidR="00AE5C01" w:rsidRDefault="00B77CA3">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8A60E9">
              <w:rPr>
                <w:rFonts w:asciiTheme="minorEastAsia" w:eastAsiaTheme="minorEastAsia" w:hAnsiTheme="minorEastAsia" w:cstheme="minorEastAsia"/>
                <w:noProof/>
                <w:sz w:val="36"/>
                <w:szCs w:val="36"/>
              </w:rPr>
              <w:t>22</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4107BC">
        <w:rPr>
          <w:rFonts w:asciiTheme="minorEastAsia" w:hAnsiTheme="minorEastAsia" w:cstheme="minorEastAsia" w:hint="eastAsia"/>
          <w:kern w:val="0"/>
          <w:sz w:val="28"/>
          <w:szCs w:val="28"/>
          <w:u w:val="single"/>
          <w:shd w:val="clear" w:color="auto" w:fill="FFFFFF"/>
        </w:rPr>
        <w:t>青少年</w:t>
      </w:r>
      <w:r w:rsidRPr="006F3BD2">
        <w:rPr>
          <w:rFonts w:asciiTheme="minorEastAsia" w:hAnsiTheme="minorEastAsia" w:cstheme="minorEastAsia" w:hint="eastAsia"/>
          <w:kern w:val="0"/>
          <w:sz w:val="28"/>
          <w:szCs w:val="28"/>
          <w:u w:val="single"/>
          <w:shd w:val="clear" w:color="auto" w:fill="FFFFFF"/>
        </w:rPr>
        <w:t>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07411B">
        <w:rPr>
          <w:rFonts w:asciiTheme="minorEastAsia" w:hAnsiTheme="minorEastAsia" w:cstheme="minorEastAsia"/>
          <w:b/>
          <w:kern w:val="0"/>
          <w:sz w:val="28"/>
          <w:szCs w:val="28"/>
        </w:rPr>
        <w:t>3</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4107BC">
        <w:rPr>
          <w:rFonts w:asciiTheme="minorEastAsia" w:hAnsiTheme="minorEastAsia" w:cstheme="minorEastAsia" w:hint="eastAsia"/>
          <w:b/>
          <w:kern w:val="0"/>
          <w:sz w:val="28"/>
          <w:szCs w:val="28"/>
        </w:rPr>
        <w:t>青少年</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4107BC">
        <w:rPr>
          <w:rFonts w:asciiTheme="minorEastAsia" w:hAnsiTheme="minorEastAsia" w:cstheme="minorEastAsia"/>
          <w:b/>
          <w:kern w:val="0"/>
          <w:sz w:val="28"/>
          <w:szCs w:val="28"/>
        </w:rPr>
        <w:t>15</w:t>
      </w:r>
      <w:r>
        <w:rPr>
          <w:rFonts w:asciiTheme="minorEastAsia" w:hAnsiTheme="minorEastAsia" w:cstheme="minorEastAsia" w:hint="eastAsia"/>
          <w:b/>
          <w:kern w:val="0"/>
          <w:sz w:val="28"/>
          <w:szCs w:val="28"/>
        </w:rPr>
        <w:t>万元</w:t>
      </w:r>
      <w:r w:rsidR="008A60E9">
        <w:rPr>
          <w:rFonts w:asciiTheme="minorEastAsia" w:hAnsiTheme="minorEastAsia" w:cstheme="minorEastAsia" w:hint="eastAsia"/>
          <w:b/>
          <w:kern w:val="0"/>
          <w:sz w:val="28"/>
          <w:szCs w:val="28"/>
        </w:rPr>
        <w:t>（</w:t>
      </w:r>
      <w:r w:rsidR="008A60E9" w:rsidRPr="008A60E9">
        <w:rPr>
          <w:rFonts w:asciiTheme="minorEastAsia" w:hAnsiTheme="minorEastAsia" w:cstheme="minorEastAsia" w:hint="eastAsia"/>
          <w:b/>
          <w:kern w:val="0"/>
          <w:sz w:val="28"/>
          <w:szCs w:val="28"/>
        </w:rPr>
        <w:t>此次仅针对本次项目分包</w:t>
      </w:r>
      <w:r w:rsidR="008A60E9">
        <w:rPr>
          <w:rFonts w:asciiTheme="minorEastAsia" w:hAnsiTheme="minorEastAsia" w:cstheme="minorEastAsia" w:hint="eastAsia"/>
          <w:b/>
          <w:kern w:val="0"/>
          <w:sz w:val="28"/>
          <w:szCs w:val="28"/>
        </w:rPr>
        <w:t>1</w:t>
      </w:r>
      <w:r w:rsidR="008A60E9" w:rsidRPr="008A60E9">
        <w:rPr>
          <w:rFonts w:asciiTheme="minorEastAsia" w:hAnsiTheme="minorEastAsia" w:cstheme="minorEastAsia" w:hint="eastAsia"/>
          <w:b/>
          <w:kern w:val="0"/>
          <w:sz w:val="28"/>
          <w:szCs w:val="28"/>
        </w:rPr>
        <w:t>作二次采购，其他分包已经完结</w:t>
      </w:r>
      <w:r w:rsidR="008A60E9">
        <w:rPr>
          <w:rFonts w:asciiTheme="minorEastAsia" w:hAnsiTheme="minorEastAsia" w:cstheme="minorEastAsia" w:hint="eastAsia"/>
          <w:b/>
          <w:kern w:val="0"/>
          <w:sz w:val="28"/>
          <w:szCs w:val="28"/>
        </w:rPr>
        <w:t>）</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0177C3">
        <w:rPr>
          <w:rFonts w:asciiTheme="minorEastAsia" w:hAnsiTheme="minorEastAsia" w:cstheme="minorEastAsia" w:hint="eastAsia"/>
          <w:b/>
          <w:kern w:val="0"/>
          <w:sz w:val="28"/>
          <w:szCs w:val="28"/>
        </w:rPr>
        <w:t>青少年</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（1）依法登记具有独立法人资格的社会组织，其中承接10万元以上项目的社会组织成立时间须在2年以上；</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（5）具备采购单位提出的其他专业方面资质要求（见项目要求说明）；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（9）本次公益创投项目不接受联合体应标。</w:t>
      </w:r>
    </w:p>
    <w:p w:rsid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4107BC">
        <w:rPr>
          <w:rFonts w:asciiTheme="minorEastAsia" w:hAnsiTheme="minorEastAsia" w:cstheme="minorEastAsia" w:hint="eastAsia"/>
          <w:sz w:val="28"/>
          <w:szCs w:val="28"/>
        </w:rPr>
        <w:t>青少年</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w:t>
      </w:r>
      <w:r w:rsidR="008A60E9">
        <w:rPr>
          <w:rFonts w:asciiTheme="minorEastAsia" w:hAnsiTheme="minorEastAsia" w:cstheme="minorEastAsia" w:hint="eastAsia"/>
          <w:sz w:val="28"/>
          <w:szCs w:val="28"/>
        </w:rPr>
        <w:t>二次</w:t>
      </w:r>
      <w:r>
        <w:rPr>
          <w:rFonts w:asciiTheme="minorEastAsia" w:hAnsiTheme="minorEastAsia" w:cstheme="minorEastAsia" w:hint="eastAsia"/>
          <w:sz w:val="28"/>
          <w:szCs w:val="28"/>
        </w:rPr>
        <w:t>竞标。标的物为</w:t>
      </w:r>
      <w:r w:rsidR="004107BC">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w:t>
      </w:r>
      <w:r w:rsidR="008A60E9">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4107BC" w:rsidTr="006F3BD2">
        <w:trPr>
          <w:trHeight w:val="679"/>
        </w:trPr>
        <w:tc>
          <w:tcPr>
            <w:tcW w:w="1092" w:type="dxa"/>
            <w:vAlign w:val="center"/>
          </w:tcPr>
          <w:p w:rsidR="004107BC" w:rsidRDefault="004107BC" w:rsidP="004107BC">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4107BC"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4107BC" w:rsidRPr="004107BC"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sidRPr="004107BC">
              <w:rPr>
                <w:rFonts w:asciiTheme="minorEastAsia" w:hAnsiTheme="minorEastAsia" w:cstheme="minorEastAsia" w:hint="eastAsia"/>
                <w:sz w:val="28"/>
                <w:szCs w:val="28"/>
              </w:rPr>
              <w:t>玄武区</w:t>
            </w:r>
          </w:p>
        </w:tc>
        <w:tc>
          <w:tcPr>
            <w:tcW w:w="1755" w:type="dxa"/>
          </w:tcPr>
          <w:p w:rsidR="004107BC" w:rsidRPr="006F3BD2"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10</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D627C8">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D627C8">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D627C8">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3339E8">
        <w:rPr>
          <w:rFonts w:asciiTheme="minorEastAsia" w:hAnsiTheme="minorEastAsia" w:cstheme="minorEastAsia"/>
          <w:b/>
          <w:kern w:val="0"/>
          <w:sz w:val="28"/>
          <w:szCs w:val="28"/>
        </w:rPr>
        <w:t>1</w:t>
      </w:r>
      <w:bookmarkStart w:id="1" w:name="_GoBack"/>
      <w:bookmarkEnd w:id="1"/>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应标文件接收时间：2019年08月</w:t>
      </w:r>
      <w:r w:rsidR="008A60E9">
        <w:rPr>
          <w:rFonts w:asciiTheme="minorEastAsia" w:hAnsiTheme="minorEastAsia" w:cstheme="minorEastAsia"/>
          <w:kern w:val="0"/>
          <w:sz w:val="28"/>
          <w:szCs w:val="28"/>
        </w:rPr>
        <w:t>20</w:t>
      </w:r>
      <w:r>
        <w:rPr>
          <w:rFonts w:asciiTheme="minorEastAsia" w:hAnsiTheme="minorEastAsia" w:cstheme="minorEastAsia" w:hint="eastAsia"/>
          <w:kern w:val="0"/>
          <w:sz w:val="28"/>
          <w:szCs w:val="28"/>
        </w:rPr>
        <w:t>日</w:t>
      </w:r>
      <w:r w:rsidR="008A60E9">
        <w:rPr>
          <w:rFonts w:asciiTheme="minorEastAsia" w:hAnsiTheme="minorEastAsia" w:cstheme="minorEastAsia"/>
          <w:kern w:val="0"/>
          <w:sz w:val="28"/>
          <w:szCs w:val="28"/>
        </w:rPr>
        <w:t>13</w:t>
      </w:r>
      <w:r>
        <w:rPr>
          <w:rFonts w:asciiTheme="minorEastAsia" w:hAnsiTheme="minorEastAsia" w:cstheme="minorEastAsia" w:hint="eastAsia"/>
          <w:kern w:val="0"/>
          <w:sz w:val="28"/>
          <w:szCs w:val="28"/>
        </w:rPr>
        <w:t>：30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应标文件接收截止时间：2019年</w:t>
      </w:r>
      <w:r w:rsidR="008A60E9">
        <w:rPr>
          <w:rFonts w:asciiTheme="minorEastAsia" w:hAnsiTheme="minorEastAsia" w:cstheme="minorEastAsia"/>
          <w:kern w:val="0"/>
          <w:sz w:val="28"/>
          <w:szCs w:val="28"/>
        </w:rPr>
        <w:t>08</w:t>
      </w:r>
      <w:r>
        <w:rPr>
          <w:rFonts w:asciiTheme="minorEastAsia" w:hAnsiTheme="minorEastAsia" w:cstheme="minorEastAsia" w:hint="eastAsia"/>
          <w:kern w:val="0"/>
          <w:sz w:val="28"/>
          <w:szCs w:val="28"/>
        </w:rPr>
        <w:t>月</w:t>
      </w:r>
      <w:r w:rsidR="008A60E9">
        <w:rPr>
          <w:rFonts w:asciiTheme="minorEastAsia" w:hAnsiTheme="minorEastAsia" w:cstheme="minorEastAsia"/>
          <w:kern w:val="0"/>
          <w:sz w:val="28"/>
          <w:szCs w:val="28"/>
        </w:rPr>
        <w:t>20</w:t>
      </w:r>
      <w:r>
        <w:rPr>
          <w:rFonts w:asciiTheme="minorEastAsia" w:hAnsiTheme="minorEastAsia" w:cstheme="minorEastAsia" w:hint="eastAsia"/>
          <w:kern w:val="0"/>
          <w:sz w:val="28"/>
          <w:szCs w:val="28"/>
        </w:rPr>
        <w:t>日</w:t>
      </w:r>
      <w:r w:rsidR="008A60E9">
        <w:rPr>
          <w:rFonts w:asciiTheme="minorEastAsia" w:hAnsiTheme="minorEastAsia" w:cstheme="minorEastAsia"/>
          <w:kern w:val="0"/>
          <w:sz w:val="28"/>
          <w:szCs w:val="28"/>
        </w:rPr>
        <w:t>14</w:t>
      </w:r>
      <w:r>
        <w:rPr>
          <w:rFonts w:asciiTheme="minorEastAsia" w:hAnsiTheme="minorEastAsia" w:cstheme="minorEastAsia" w:hint="eastAsia"/>
          <w:kern w:val="0"/>
          <w:sz w:val="28"/>
          <w:szCs w:val="28"/>
        </w:rPr>
        <w:t>：00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应标文件接收地点：南京市鼓楼区云南北路79号军休中心11楼会议室</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评审时间：2019年08月</w:t>
      </w:r>
      <w:r w:rsidR="008A60E9">
        <w:rPr>
          <w:rFonts w:asciiTheme="minorEastAsia" w:hAnsiTheme="minorEastAsia" w:cstheme="minorEastAsia"/>
          <w:kern w:val="0"/>
          <w:sz w:val="28"/>
          <w:szCs w:val="28"/>
        </w:rPr>
        <w:t>20</w:t>
      </w:r>
      <w:r>
        <w:rPr>
          <w:rFonts w:asciiTheme="minorEastAsia" w:hAnsiTheme="minorEastAsia" w:cstheme="minorEastAsia" w:hint="eastAsia"/>
          <w:kern w:val="0"/>
          <w:sz w:val="28"/>
          <w:szCs w:val="28"/>
        </w:rPr>
        <w:t>日</w:t>
      </w:r>
      <w:r w:rsidR="008A60E9">
        <w:rPr>
          <w:rFonts w:asciiTheme="minorEastAsia" w:hAnsiTheme="minorEastAsia" w:cstheme="minorEastAsia"/>
          <w:kern w:val="0"/>
          <w:sz w:val="28"/>
          <w:szCs w:val="28"/>
        </w:rPr>
        <w:t>14</w:t>
      </w:r>
      <w:r>
        <w:rPr>
          <w:rFonts w:asciiTheme="minorEastAsia" w:hAnsiTheme="minorEastAsia" w:cstheme="minorEastAsia" w:hint="eastAsia"/>
          <w:kern w:val="0"/>
          <w:sz w:val="28"/>
          <w:szCs w:val="28"/>
        </w:rPr>
        <w:t>：00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评审地点：南京市鼓楼区云南北路79号军休中心10楼会议室</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8A60E9">
        <w:rPr>
          <w:rFonts w:asciiTheme="minorEastAsia" w:hAnsiTheme="minorEastAsia" w:cstheme="minorEastAsia"/>
          <w:kern w:val="0"/>
          <w:sz w:val="28"/>
          <w:szCs w:val="28"/>
        </w:rPr>
        <w:t>1</w:t>
      </w:r>
      <w:r w:rsidR="00BA2B79">
        <w:rPr>
          <w:rFonts w:asciiTheme="minorEastAsia" w:hAnsiTheme="minorEastAsia" w:cstheme="minorEastAsia" w:hint="eastAsia"/>
          <w:kern w:val="0"/>
          <w:sz w:val="28"/>
          <w:szCs w:val="28"/>
        </w:rPr>
        <w:t>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lastRenderedPageBreak/>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4A346E" w:rsidRDefault="004A346E">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8A60E9">
      <w:pPr>
        <w:spacing w:line="560" w:lineRule="exact"/>
        <w:ind w:firstLineChars="200" w:firstLine="560"/>
        <w:rPr>
          <w:rFonts w:asciiTheme="minorEastAsia" w:hAnsiTheme="minorEastAsia" w:cstheme="minorEastAsia"/>
          <w:sz w:val="28"/>
          <w:szCs w:val="28"/>
          <w:highlight w:val="yellow"/>
        </w:rPr>
      </w:pPr>
      <w:r w:rsidRPr="008A60E9">
        <w:rPr>
          <w:rFonts w:asciiTheme="minorEastAsia" w:hAnsiTheme="minorEastAsia" w:cstheme="minorEastAsia" w:hint="eastAsia"/>
          <w:sz w:val="28"/>
          <w:szCs w:val="28"/>
        </w:rPr>
        <w:t>此次仅针对本次项目分包</w:t>
      </w:r>
      <w:r>
        <w:rPr>
          <w:rFonts w:asciiTheme="minorEastAsia" w:hAnsiTheme="minorEastAsia" w:cstheme="minorEastAsia" w:hint="eastAsia"/>
          <w:sz w:val="28"/>
          <w:szCs w:val="28"/>
        </w:rPr>
        <w:t>1</w:t>
      </w:r>
      <w:r w:rsidRPr="008A60E9">
        <w:rPr>
          <w:rFonts w:asciiTheme="minorEastAsia" w:hAnsiTheme="minorEastAsia" w:cstheme="minorEastAsia" w:hint="eastAsia"/>
          <w:sz w:val="28"/>
          <w:szCs w:val="28"/>
        </w:rPr>
        <w:t>作二次采购，其他分包已经完结</w:t>
      </w:r>
      <w:r w:rsidR="006F3BD2">
        <w:rPr>
          <w:rFonts w:asciiTheme="minorEastAsia" w:hAnsiTheme="minorEastAsia" w:cstheme="minorEastAsia" w:hint="eastAsia"/>
          <w:sz w:val="28"/>
          <w:szCs w:val="28"/>
        </w:rPr>
        <w:t>。</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4A346E">
        <w:rPr>
          <w:rFonts w:asciiTheme="minorEastAsia" w:hAnsiTheme="minorEastAsia" w:cstheme="minorEastAsia" w:hint="eastAsia"/>
          <w:bCs/>
          <w:kern w:val="0"/>
          <w:sz w:val="28"/>
          <w:szCs w:val="28"/>
        </w:rPr>
        <w:t>青少年</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400"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653"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20"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4A346E" w:rsidTr="00F87B6D">
        <w:tc>
          <w:tcPr>
            <w:tcW w:w="948" w:type="dxa"/>
            <w:vAlign w:val="center"/>
          </w:tcPr>
          <w:p w:rsidR="004A346E" w:rsidRDefault="004A346E" w:rsidP="004A346E">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困境儿童个案服务和社会融合支持服务</w:t>
            </w:r>
          </w:p>
        </w:tc>
        <w:tc>
          <w:tcPr>
            <w:tcW w:w="2400"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玄武区</w:t>
            </w:r>
          </w:p>
        </w:tc>
        <w:tc>
          <w:tcPr>
            <w:tcW w:w="1653"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12-20人</w:t>
            </w:r>
          </w:p>
        </w:tc>
        <w:tc>
          <w:tcPr>
            <w:tcW w:w="1220" w:type="dxa"/>
            <w:vAlign w:val="center"/>
          </w:tcPr>
          <w:p w:rsidR="004A346E" w:rsidRPr="004A346E" w:rsidRDefault="004A346E" w:rsidP="004A346E">
            <w:pPr>
              <w:spacing w:line="56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10</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4A346E"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4A346E" w:rsidRDefault="004A346E" w:rsidP="004A346E">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4A346E" w:rsidRPr="004A346E" w:rsidRDefault="004A346E" w:rsidP="004A346E">
            <w:pPr>
              <w:spacing w:line="520" w:lineRule="exact"/>
              <w:jc w:val="center"/>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根据个案实际情况制定服务计划，提供精准服务，解决或缓解困境儿童面临困境；通过兴趣引导、家长课堂等方式为困境儿童及家庭提供融合支持服务。</w:t>
            </w:r>
          </w:p>
        </w:tc>
        <w:tc>
          <w:tcPr>
            <w:tcW w:w="5122" w:type="dxa"/>
            <w:tcBorders>
              <w:top w:val="single" w:sz="6" w:space="0" w:color="auto"/>
              <w:left w:val="single" w:sz="6" w:space="0" w:color="auto"/>
              <w:bottom w:val="single" w:sz="6" w:space="0" w:color="auto"/>
              <w:right w:val="single" w:sz="6" w:space="0" w:color="auto"/>
            </w:tcBorders>
            <w:vAlign w:val="center"/>
          </w:tcPr>
          <w:p w:rsidR="004A346E" w:rsidRPr="004A346E" w:rsidRDefault="004A346E" w:rsidP="005F4E78">
            <w:pPr>
              <w:spacing w:line="520" w:lineRule="exact"/>
              <w:jc w:val="left"/>
              <w:rPr>
                <w:rFonts w:asciiTheme="minorEastAsia" w:hAnsiTheme="minorEastAsia" w:cstheme="minorEastAsia"/>
                <w:kern w:val="0"/>
                <w:sz w:val="24"/>
                <w:szCs w:val="24"/>
              </w:rPr>
            </w:pPr>
            <w:r w:rsidRPr="004A346E">
              <w:rPr>
                <w:rFonts w:asciiTheme="minorEastAsia" w:hAnsiTheme="minorEastAsia" w:cstheme="minorEastAsia" w:hint="eastAsia"/>
                <w:kern w:val="0"/>
                <w:sz w:val="24"/>
                <w:szCs w:val="24"/>
              </w:rPr>
              <w:t>1.及时跟进个案，掌握了解个案基本情况，全年服务个案不少于20个；</w:t>
            </w:r>
            <w:r w:rsidRPr="004A346E">
              <w:rPr>
                <w:rFonts w:asciiTheme="minorEastAsia" w:hAnsiTheme="minorEastAsia" w:cstheme="minorEastAsia" w:hint="eastAsia"/>
                <w:kern w:val="0"/>
                <w:sz w:val="24"/>
                <w:szCs w:val="24"/>
              </w:rPr>
              <w:br/>
              <w:t>2.在跟进个案过程中提供心理疏导及精神关爱或法律援助等服务不少于24次；</w:t>
            </w:r>
            <w:r w:rsidRPr="004A346E">
              <w:rPr>
                <w:rFonts w:asciiTheme="minorEastAsia" w:hAnsiTheme="minorEastAsia" w:cstheme="minorEastAsia" w:hint="eastAsia"/>
                <w:kern w:val="0"/>
                <w:sz w:val="24"/>
                <w:szCs w:val="24"/>
              </w:rPr>
              <w:br/>
              <w:t>3.依据个案进展情况，及时调整完善计划，按需“一对一”提供精准帮扶服务；</w:t>
            </w:r>
            <w:r w:rsidRPr="004A346E">
              <w:rPr>
                <w:rFonts w:asciiTheme="minorEastAsia" w:hAnsiTheme="minorEastAsia" w:cstheme="minorEastAsia" w:hint="eastAsia"/>
                <w:kern w:val="0"/>
                <w:sz w:val="24"/>
                <w:szCs w:val="24"/>
              </w:rPr>
              <w:br/>
              <w:t>4.每周开展1次兴趣引导、家长课堂或亲子活动。（以上服务指标仅供制定项目方案时参考）</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5F4E78">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5F4E78">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4A346E">
        <w:rPr>
          <w:rFonts w:asciiTheme="minorEastAsia" w:hAnsiTheme="minorEastAsia" w:cstheme="minorEastAsia" w:hint="eastAsia"/>
          <w:sz w:val="28"/>
          <w:szCs w:val="28"/>
        </w:rPr>
        <w:t>青少年</w:t>
      </w:r>
      <w:r>
        <w:rPr>
          <w:rFonts w:asciiTheme="minorEastAsia" w:hAnsiTheme="minorEastAsia" w:cstheme="minorEastAsia" w:hint="eastAsia"/>
          <w:sz w:val="28"/>
          <w:szCs w:val="28"/>
        </w:rPr>
        <w:t>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5F4E78" w:rsidRDefault="005F4E78">
      <w:pPr>
        <w:pStyle w:val="1"/>
        <w:jc w:val="center"/>
        <w:rPr>
          <w:lang w:val="zh-CN"/>
        </w:rPr>
      </w:pPr>
      <w:bookmarkStart w:id="4" w:name="_Toc19949"/>
    </w:p>
    <w:p w:rsidR="00AE5C01" w:rsidRDefault="006F3BD2">
      <w:pPr>
        <w:pStyle w:val="1"/>
        <w:jc w:val="center"/>
        <w:rPr>
          <w:lang w:val="zh-CN"/>
        </w:rPr>
      </w:pPr>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w:t>
            </w:r>
            <w:r>
              <w:rPr>
                <w:rFonts w:asciiTheme="minorEastAsia" w:hAnsiTheme="minorEastAsia" w:cstheme="minorEastAsia" w:hint="eastAsia"/>
                <w:color w:val="000000" w:themeColor="text1"/>
                <w:kern w:val="0"/>
                <w:sz w:val="24"/>
              </w:rPr>
              <w:lastRenderedPageBreak/>
              <w:t>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1445AA"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1445AA"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CA3" w:rsidRDefault="00B77CA3">
      <w:r>
        <w:separator/>
      </w:r>
    </w:p>
  </w:endnote>
  <w:endnote w:type="continuationSeparator" w:id="0">
    <w:p w:rsidR="00B77CA3" w:rsidRDefault="00B7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211879">
      <w:fldChar w:fldCharType="begin"/>
    </w:r>
    <w:r>
      <w:instrText xml:space="preserve"> PAGE   \* MERGEFORMAT </w:instrText>
    </w:r>
    <w:r w:rsidR="00211879">
      <w:fldChar w:fldCharType="separate"/>
    </w:r>
    <w:r w:rsidR="003339E8" w:rsidRPr="003339E8">
      <w:rPr>
        <w:noProof/>
        <w:lang w:val="zh-CN"/>
      </w:rPr>
      <w:t>4</w:t>
    </w:r>
    <w:r w:rsidR="00211879">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CA3" w:rsidRDefault="00B77CA3">
      <w:r>
        <w:separator/>
      </w:r>
    </w:p>
  </w:footnote>
  <w:footnote w:type="continuationSeparator" w:id="0">
    <w:p w:rsidR="00B77CA3" w:rsidRDefault="00B7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20034D"/>
    <w:rsid w:val="0020492F"/>
    <w:rsid w:val="00211879"/>
    <w:rsid w:val="00213868"/>
    <w:rsid w:val="00225D81"/>
    <w:rsid w:val="0024783D"/>
    <w:rsid w:val="002538DF"/>
    <w:rsid w:val="0026093B"/>
    <w:rsid w:val="0027619A"/>
    <w:rsid w:val="0028545A"/>
    <w:rsid w:val="0029757F"/>
    <w:rsid w:val="002A4FBE"/>
    <w:rsid w:val="002B1C52"/>
    <w:rsid w:val="002B2526"/>
    <w:rsid w:val="002D21F1"/>
    <w:rsid w:val="002D4640"/>
    <w:rsid w:val="002E3B02"/>
    <w:rsid w:val="002F63A0"/>
    <w:rsid w:val="002F6EAB"/>
    <w:rsid w:val="00301D53"/>
    <w:rsid w:val="00307029"/>
    <w:rsid w:val="00307E11"/>
    <w:rsid w:val="0031044C"/>
    <w:rsid w:val="00313AA5"/>
    <w:rsid w:val="00314A8D"/>
    <w:rsid w:val="0032093D"/>
    <w:rsid w:val="003228C5"/>
    <w:rsid w:val="003336D7"/>
    <w:rsid w:val="003339E8"/>
    <w:rsid w:val="003371CD"/>
    <w:rsid w:val="00344104"/>
    <w:rsid w:val="003451DE"/>
    <w:rsid w:val="00360338"/>
    <w:rsid w:val="00384C41"/>
    <w:rsid w:val="00391F6F"/>
    <w:rsid w:val="0039636C"/>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4F62"/>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A60E9"/>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77CA3"/>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03DF"/>
    <w:rsid w:val="00CB4162"/>
    <w:rsid w:val="00CC0147"/>
    <w:rsid w:val="00CC060A"/>
    <w:rsid w:val="00CD6675"/>
    <w:rsid w:val="00D1599C"/>
    <w:rsid w:val="00D25F4A"/>
    <w:rsid w:val="00D26403"/>
    <w:rsid w:val="00D355F3"/>
    <w:rsid w:val="00D37EF0"/>
    <w:rsid w:val="00D404AA"/>
    <w:rsid w:val="00D6143A"/>
    <w:rsid w:val="00D627C8"/>
    <w:rsid w:val="00D72350"/>
    <w:rsid w:val="00D7508B"/>
    <w:rsid w:val="00D75F06"/>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41CCB-18C6-4C26-84C9-8B617074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41</Pages>
  <Words>2184</Words>
  <Characters>12449</Characters>
  <Application>Microsoft Office Word</Application>
  <DocSecurity>0</DocSecurity>
  <Lines>103</Lines>
  <Paragraphs>29</Paragraphs>
  <ScaleCrop>false</ScaleCrop>
  <Company>Microsoft</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62</cp:revision>
  <dcterms:created xsi:type="dcterms:W3CDTF">2018-03-14T10:03:00Z</dcterms:created>
  <dcterms:modified xsi:type="dcterms:W3CDTF">2019-08-15T02:48:00Z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