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07411B">
        <w:rPr>
          <w:rFonts w:asciiTheme="minorEastAsia" w:hAnsiTheme="minorEastAsia" w:cstheme="minorEastAsia"/>
          <w:sz w:val="36"/>
          <w:szCs w:val="36"/>
          <w:u w:val="single"/>
          <w:lang w:val="zh-CN"/>
        </w:rPr>
        <w:t>3</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4107BC">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青少年</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CB03DF">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CB03DF">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CB03DF">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p>
        <w:p w:rsidR="00AE5C01" w:rsidRDefault="00CB03DF">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4107BC">
        <w:rPr>
          <w:rFonts w:asciiTheme="minorEastAsia" w:hAnsiTheme="minorEastAsia" w:cstheme="minorEastAsia" w:hint="eastAsia"/>
          <w:kern w:val="0"/>
          <w:sz w:val="28"/>
          <w:szCs w:val="28"/>
          <w:u w:val="single"/>
          <w:shd w:val="clear" w:color="auto" w:fill="FFFFFF"/>
        </w:rPr>
        <w:t>青少年</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07411B">
        <w:rPr>
          <w:rFonts w:asciiTheme="minorEastAsia" w:hAnsiTheme="minorEastAsia" w:cstheme="minorEastAsia"/>
          <w:b/>
          <w:kern w:val="0"/>
          <w:sz w:val="28"/>
          <w:szCs w:val="28"/>
        </w:rPr>
        <w:t>3</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4107BC">
        <w:rPr>
          <w:rFonts w:asciiTheme="minorEastAsia" w:hAnsiTheme="minorEastAsia" w:cstheme="minorEastAsia" w:hint="eastAsia"/>
          <w:b/>
          <w:kern w:val="0"/>
          <w:sz w:val="28"/>
          <w:szCs w:val="28"/>
        </w:rPr>
        <w:t>青少年</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4107BC">
        <w:rPr>
          <w:rFonts w:asciiTheme="minorEastAsia" w:hAnsiTheme="minorEastAsia" w:cstheme="minorEastAsia"/>
          <w:b/>
          <w:kern w:val="0"/>
          <w:sz w:val="28"/>
          <w:szCs w:val="28"/>
        </w:rPr>
        <w:t>15</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0177C3">
        <w:rPr>
          <w:rFonts w:asciiTheme="minorEastAsia" w:hAnsiTheme="minorEastAsia" w:cstheme="minorEastAsia" w:hint="eastAsia"/>
          <w:b/>
          <w:kern w:val="0"/>
          <w:sz w:val="28"/>
          <w:szCs w:val="28"/>
        </w:rPr>
        <w:t>青少年</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（1）依法登记具有独立法人资格的社会组织，其中承接10万元以上项目的社会组织成立时间须在2年以上；</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（5）具备采购单位提出的其他专业方面资质要求（见项目要求说明）；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（9）本次公益创投项目不接受联合体应标。</w:t>
      </w:r>
    </w:p>
    <w:p w:rsid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4107BC">
        <w:rPr>
          <w:rFonts w:asciiTheme="minorEastAsia" w:hAnsiTheme="minorEastAsia" w:cstheme="minorEastAsia" w:hint="eastAsia"/>
          <w:sz w:val="28"/>
          <w:szCs w:val="28"/>
        </w:rPr>
        <w:t>青少年</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进行竞标。标的物为</w:t>
      </w:r>
      <w:r w:rsidR="004107BC">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w:t>
      </w:r>
      <w:r w:rsidR="004107BC">
        <w:rPr>
          <w:rFonts w:asciiTheme="minorEastAsia" w:hAnsiTheme="minorEastAsia" w:cstheme="minorEastAsia"/>
          <w:sz w:val="28"/>
          <w:szCs w:val="28"/>
        </w:rPr>
        <w:t>2</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4107BC" w:rsidTr="006F3BD2">
        <w:trPr>
          <w:trHeight w:val="679"/>
        </w:trPr>
        <w:tc>
          <w:tcPr>
            <w:tcW w:w="1092" w:type="dxa"/>
            <w:vAlign w:val="center"/>
          </w:tcPr>
          <w:p w:rsidR="004107BC" w:rsidRDefault="004107BC" w:rsidP="004107BC">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4107BC" w:rsidRP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sidRPr="004107BC">
              <w:rPr>
                <w:rFonts w:asciiTheme="minorEastAsia" w:hAnsiTheme="minorEastAsia" w:cstheme="minorEastAsia" w:hint="eastAsia"/>
                <w:sz w:val="28"/>
                <w:szCs w:val="28"/>
              </w:rPr>
              <w:t>玄武区</w:t>
            </w:r>
          </w:p>
        </w:tc>
        <w:tc>
          <w:tcPr>
            <w:tcW w:w="1755" w:type="dxa"/>
          </w:tcPr>
          <w:p w:rsidR="004107BC" w:rsidRPr="006F3BD2"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10</w:t>
            </w:r>
          </w:p>
        </w:tc>
      </w:tr>
      <w:tr w:rsidR="004107BC" w:rsidTr="006F3BD2">
        <w:trPr>
          <w:trHeight w:val="679"/>
        </w:trPr>
        <w:tc>
          <w:tcPr>
            <w:tcW w:w="1092" w:type="dxa"/>
          </w:tcPr>
          <w:p w:rsidR="004107BC" w:rsidRDefault="004107BC" w:rsidP="004107BC">
            <w:r w:rsidRPr="00CB3AB8">
              <w:rPr>
                <w:rFonts w:asciiTheme="minorEastAsia" w:hAnsiTheme="minorEastAsia" w:cstheme="minorEastAsia" w:hint="eastAsia"/>
                <w:sz w:val="28"/>
                <w:szCs w:val="28"/>
              </w:rPr>
              <w:t>玄武区</w:t>
            </w:r>
          </w:p>
        </w:tc>
        <w:tc>
          <w:tcPr>
            <w:tcW w:w="1665" w:type="dxa"/>
            <w:vAlign w:val="center"/>
          </w:tcPr>
          <w:p w:rsid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tcPr>
          <w:p w:rsidR="004107BC" w:rsidRP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sidRPr="004107BC">
              <w:rPr>
                <w:rFonts w:asciiTheme="minorEastAsia" w:hAnsiTheme="minorEastAsia" w:cstheme="minorEastAsia" w:hint="eastAsia"/>
                <w:sz w:val="28"/>
                <w:szCs w:val="28"/>
              </w:rPr>
              <w:t>孝陵卫街道</w:t>
            </w:r>
          </w:p>
        </w:tc>
        <w:tc>
          <w:tcPr>
            <w:tcW w:w="1755" w:type="dxa"/>
          </w:tcPr>
          <w:p w:rsidR="004107BC" w:rsidRPr="006F3BD2"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5</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w:t>
      </w:r>
      <w:r>
        <w:rPr>
          <w:rFonts w:asciiTheme="minorEastAsia" w:hAnsiTheme="minorEastAsia" w:cstheme="minorEastAsia" w:hint="eastAsia"/>
          <w:sz w:val="28"/>
          <w:szCs w:val="28"/>
        </w:rPr>
        <w:lastRenderedPageBreak/>
        <w:t>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D627C8">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D627C8">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D627C8">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4107BC">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应标文件接收时间：2019年08月13日08：30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应标文件接收截止时间：2019年08月13日09：00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应标文件接收地点：南京市鼓楼区云南北路79号军休中心11楼会议室</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评审时间：2019年08月13日09：00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BA2B79">
        <w:rPr>
          <w:rFonts w:asciiTheme="minorEastAsia" w:hAnsiTheme="minorEastAsia" w:cstheme="minorEastAsia" w:hint="eastAsia"/>
          <w:kern w:val="0"/>
          <w:sz w:val="28"/>
          <w:szCs w:val="28"/>
        </w:rPr>
        <w:t>09</w:t>
      </w:r>
      <w:bookmarkStart w:id="1" w:name="_GoBack"/>
      <w:bookmarkEnd w:id="1"/>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w:t>
      </w:r>
      <w:r>
        <w:rPr>
          <w:rFonts w:asciiTheme="minorEastAsia" w:hAnsiTheme="minorEastAsia" w:cstheme="minorEastAsia" w:hint="eastAsia"/>
          <w:kern w:val="0"/>
          <w:sz w:val="28"/>
          <w:szCs w:val="28"/>
        </w:rPr>
        <w:lastRenderedPageBreak/>
        <w:t>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4A346E" w:rsidRDefault="004A346E">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w:t>
      </w:r>
      <w:r w:rsidR="004A346E">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服务项目第二批，共计</w:t>
      </w:r>
      <w:r w:rsidR="004A346E">
        <w:rPr>
          <w:rFonts w:asciiTheme="minorEastAsia" w:hAnsiTheme="minorEastAsia" w:cstheme="minorEastAsia"/>
          <w:sz w:val="28"/>
          <w:szCs w:val="28"/>
        </w:rPr>
        <w:t>2</w:t>
      </w:r>
      <w:r>
        <w:rPr>
          <w:rFonts w:asciiTheme="minorEastAsia" w:hAnsiTheme="minorEastAsia" w:cstheme="minorEastAsia" w:hint="eastAsia"/>
          <w:sz w:val="28"/>
          <w:szCs w:val="28"/>
        </w:rPr>
        <w:t>个分包项目，扶持资金</w:t>
      </w:r>
      <w:r w:rsidR="004A346E">
        <w:rPr>
          <w:rFonts w:asciiTheme="minorEastAsia" w:hAnsiTheme="minorEastAsia" w:cstheme="minorEastAsia"/>
          <w:sz w:val="28"/>
          <w:szCs w:val="28"/>
        </w:rPr>
        <w:t>15</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4A346E">
        <w:rPr>
          <w:rFonts w:asciiTheme="minorEastAsia" w:hAnsiTheme="minorEastAsia" w:cstheme="minorEastAsia" w:hint="eastAsia"/>
          <w:bCs/>
          <w:kern w:val="0"/>
          <w:sz w:val="28"/>
          <w:szCs w:val="28"/>
        </w:rPr>
        <w:t>青少年</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4A346E" w:rsidTr="00F87B6D">
        <w:tc>
          <w:tcPr>
            <w:tcW w:w="948" w:type="dxa"/>
            <w:vAlign w:val="center"/>
          </w:tcPr>
          <w:p w:rsidR="004A346E" w:rsidRDefault="004A346E" w:rsidP="004A346E">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困境儿童个案服务和社会融合支持服务</w:t>
            </w:r>
          </w:p>
        </w:tc>
        <w:tc>
          <w:tcPr>
            <w:tcW w:w="2400"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玄武区</w:t>
            </w:r>
          </w:p>
        </w:tc>
        <w:tc>
          <w:tcPr>
            <w:tcW w:w="1653"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12-20人</w:t>
            </w:r>
          </w:p>
        </w:tc>
        <w:tc>
          <w:tcPr>
            <w:tcW w:w="1220"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10</w:t>
            </w:r>
          </w:p>
        </w:tc>
      </w:tr>
      <w:tr w:rsidR="004A346E" w:rsidTr="00F87B6D">
        <w:tc>
          <w:tcPr>
            <w:tcW w:w="948" w:type="dxa"/>
            <w:vAlign w:val="center"/>
          </w:tcPr>
          <w:p w:rsidR="004A346E" w:rsidRDefault="004A346E" w:rsidP="004A346E">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529"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为社区未成年人提供的科普及社会支持服务</w:t>
            </w:r>
          </w:p>
        </w:tc>
        <w:tc>
          <w:tcPr>
            <w:tcW w:w="2400"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孝陵卫街道</w:t>
            </w:r>
          </w:p>
        </w:tc>
        <w:tc>
          <w:tcPr>
            <w:tcW w:w="1653"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50-100人</w:t>
            </w:r>
          </w:p>
        </w:tc>
        <w:tc>
          <w:tcPr>
            <w:tcW w:w="1220"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5</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4A346E"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4A346E" w:rsidRDefault="004A346E" w:rsidP="004A346E">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4A346E" w:rsidRPr="004A346E" w:rsidRDefault="004A346E" w:rsidP="004A346E">
            <w:pPr>
              <w:spacing w:line="52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根据个案实际情况制定服务计划，提供精准服务，解决或缓解困境儿童面临困境；通过兴趣引导、家长课堂等方式为困境儿童及家庭提供融合支持服务。</w:t>
            </w:r>
          </w:p>
        </w:tc>
        <w:tc>
          <w:tcPr>
            <w:tcW w:w="5122" w:type="dxa"/>
            <w:tcBorders>
              <w:top w:val="single" w:sz="6" w:space="0" w:color="auto"/>
              <w:left w:val="single" w:sz="6" w:space="0" w:color="auto"/>
              <w:bottom w:val="single" w:sz="6" w:space="0" w:color="auto"/>
              <w:right w:val="single" w:sz="6" w:space="0" w:color="auto"/>
            </w:tcBorders>
            <w:vAlign w:val="center"/>
          </w:tcPr>
          <w:p w:rsidR="004A346E" w:rsidRPr="004A346E" w:rsidRDefault="004A346E" w:rsidP="005F4E78">
            <w:pPr>
              <w:spacing w:line="520" w:lineRule="exact"/>
              <w:jc w:val="left"/>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1.及时跟进个案，掌握了解个案基本情况，全年服务个案不少于20个；</w:t>
            </w:r>
            <w:r w:rsidRPr="004A346E">
              <w:rPr>
                <w:rFonts w:asciiTheme="minorEastAsia" w:hAnsiTheme="minorEastAsia" w:cstheme="minorEastAsia" w:hint="eastAsia"/>
                <w:kern w:val="0"/>
                <w:sz w:val="24"/>
                <w:szCs w:val="24"/>
              </w:rPr>
              <w:br/>
              <w:t>2.在跟进个案过程中提供心理疏导及精神关爱或法律援助等服务不少于24次；</w:t>
            </w:r>
            <w:r w:rsidRPr="004A346E">
              <w:rPr>
                <w:rFonts w:asciiTheme="minorEastAsia" w:hAnsiTheme="minorEastAsia" w:cstheme="minorEastAsia" w:hint="eastAsia"/>
                <w:kern w:val="0"/>
                <w:sz w:val="24"/>
                <w:szCs w:val="24"/>
              </w:rPr>
              <w:br/>
              <w:t>3.依据个案进展情况，及时调整完善计划，按需“一对一”提供精准帮扶服务；</w:t>
            </w:r>
            <w:r w:rsidRPr="004A346E">
              <w:rPr>
                <w:rFonts w:asciiTheme="minorEastAsia" w:hAnsiTheme="minorEastAsia" w:cstheme="minorEastAsia" w:hint="eastAsia"/>
                <w:kern w:val="0"/>
                <w:sz w:val="24"/>
                <w:szCs w:val="24"/>
              </w:rPr>
              <w:br/>
              <w:t>4.每周开展1次兴趣引导、家长课堂或亲子活动。</w:t>
            </w:r>
            <w:r w:rsidRPr="004A346E">
              <w:rPr>
                <w:rFonts w:asciiTheme="minorEastAsia" w:hAnsiTheme="minorEastAsia" w:cstheme="minorEastAsia" w:hint="eastAsia"/>
                <w:kern w:val="0"/>
                <w:sz w:val="24"/>
                <w:szCs w:val="24"/>
              </w:rPr>
              <w:lastRenderedPageBreak/>
              <w:t>（以上服务指标仅供制定项目方案时参考）</w:t>
            </w:r>
          </w:p>
        </w:tc>
      </w:tr>
      <w:tr w:rsidR="004A346E"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4A346E" w:rsidRDefault="004A346E" w:rsidP="004A346E">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2</w:t>
            </w:r>
          </w:p>
        </w:tc>
        <w:tc>
          <w:tcPr>
            <w:tcW w:w="3420" w:type="dxa"/>
            <w:tcBorders>
              <w:top w:val="single" w:sz="6" w:space="0" w:color="auto"/>
              <w:left w:val="single" w:sz="6" w:space="0" w:color="auto"/>
              <w:bottom w:val="single" w:sz="6" w:space="0" w:color="auto"/>
              <w:right w:val="single" w:sz="6" w:space="0" w:color="auto"/>
            </w:tcBorders>
            <w:vAlign w:val="center"/>
          </w:tcPr>
          <w:p w:rsidR="004A346E" w:rsidRPr="004A346E" w:rsidRDefault="004A346E" w:rsidP="004A346E">
            <w:pPr>
              <w:spacing w:line="52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面向社区3-9岁的青少年及其家庭开展科学普及活动，逐渐打造社区科普志愿者团队。在一系列活动的基础上，开展社区/街道范围内的家庭亲子科技运动会，打造浓郁的社区科普氛围，营造和谐的社区邻里关系。</w:t>
            </w:r>
          </w:p>
        </w:tc>
        <w:tc>
          <w:tcPr>
            <w:tcW w:w="5122" w:type="dxa"/>
            <w:tcBorders>
              <w:top w:val="single" w:sz="6" w:space="0" w:color="auto"/>
              <w:left w:val="single" w:sz="6" w:space="0" w:color="auto"/>
              <w:bottom w:val="single" w:sz="6" w:space="0" w:color="auto"/>
              <w:right w:val="single" w:sz="6" w:space="0" w:color="auto"/>
            </w:tcBorders>
            <w:vAlign w:val="center"/>
          </w:tcPr>
          <w:p w:rsidR="004A346E" w:rsidRPr="004A346E" w:rsidRDefault="004A346E" w:rsidP="005F4E78">
            <w:pPr>
              <w:spacing w:line="520" w:lineRule="exact"/>
              <w:jc w:val="left"/>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1.50-100个家庭，对每个孩子建立儿童科学成长记录袋；</w:t>
            </w:r>
            <w:r w:rsidRPr="004A346E">
              <w:rPr>
                <w:rFonts w:asciiTheme="minorEastAsia" w:hAnsiTheme="minorEastAsia" w:cstheme="minorEastAsia" w:hint="eastAsia"/>
                <w:kern w:val="0"/>
                <w:sz w:val="24"/>
                <w:szCs w:val="24"/>
              </w:rPr>
              <w:br/>
              <w:t>2.每个月1次活动，要求孩子和至少一个监护人参加；</w:t>
            </w:r>
            <w:r w:rsidRPr="004A346E">
              <w:rPr>
                <w:rFonts w:asciiTheme="minorEastAsia" w:hAnsiTheme="minorEastAsia" w:cstheme="minorEastAsia" w:hint="eastAsia"/>
                <w:kern w:val="0"/>
                <w:sz w:val="24"/>
                <w:szCs w:val="24"/>
              </w:rPr>
              <w:br/>
              <w:t>3.每季个月组织1次家庭科技运动会，打造浓郁的社区科普氛围和和谐的邻里关系；</w:t>
            </w:r>
            <w:r w:rsidRPr="004A346E">
              <w:rPr>
                <w:rFonts w:asciiTheme="minorEastAsia" w:hAnsiTheme="minorEastAsia" w:cstheme="minorEastAsia" w:hint="eastAsia"/>
                <w:kern w:val="0"/>
                <w:sz w:val="24"/>
                <w:szCs w:val="24"/>
              </w:rPr>
              <w:br/>
              <w:t>4.培养10名社区青少年科普志愿者；</w:t>
            </w:r>
            <w:r w:rsidRPr="004A346E">
              <w:rPr>
                <w:rFonts w:asciiTheme="minorEastAsia" w:hAnsiTheme="minorEastAsia" w:cstheme="minorEastAsia" w:hint="eastAsia"/>
                <w:kern w:val="0"/>
                <w:sz w:val="24"/>
                <w:szCs w:val="24"/>
              </w:rPr>
              <w:br/>
              <w:t>5.服务对象满意度不低于90%。（以上服务指标仅供制定项目方案时参考）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5F4E78">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5F4E78">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A346E">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5F4E78" w:rsidRDefault="005F4E78">
      <w:pPr>
        <w:pStyle w:val="1"/>
        <w:jc w:val="center"/>
        <w:rPr>
          <w:lang w:val="zh-CN"/>
        </w:rPr>
      </w:pPr>
      <w:bookmarkStart w:id="4" w:name="_Toc19949"/>
    </w:p>
    <w:p w:rsidR="00AE5C01" w:rsidRDefault="006F3BD2">
      <w:pPr>
        <w:pStyle w:val="1"/>
        <w:jc w:val="center"/>
        <w:rPr>
          <w:lang w:val="zh-CN"/>
        </w:rPr>
      </w:pPr>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3DF" w:rsidRDefault="00CB03DF">
      <w:r>
        <w:separator/>
      </w:r>
    </w:p>
  </w:endnote>
  <w:endnote w:type="continuationSeparator" w:id="0">
    <w:p w:rsidR="00CB03DF" w:rsidRDefault="00CB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211879">
      <w:fldChar w:fldCharType="begin"/>
    </w:r>
    <w:r>
      <w:instrText xml:space="preserve"> PAGE   \* MERGEFORMAT </w:instrText>
    </w:r>
    <w:r w:rsidR="00211879">
      <w:fldChar w:fldCharType="separate"/>
    </w:r>
    <w:r w:rsidR="00BA2B79" w:rsidRPr="00BA2B79">
      <w:rPr>
        <w:noProof/>
        <w:lang w:val="zh-CN"/>
      </w:rPr>
      <w:t>5</w:t>
    </w:r>
    <w:r w:rsidR="00211879">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3DF" w:rsidRDefault="00CB03DF">
      <w:r>
        <w:separator/>
      </w:r>
    </w:p>
  </w:footnote>
  <w:footnote w:type="continuationSeparator" w:id="0">
    <w:p w:rsidR="00CB03DF" w:rsidRDefault="00CB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492F"/>
    <w:rsid w:val="00211879"/>
    <w:rsid w:val="00213868"/>
    <w:rsid w:val="00225D81"/>
    <w:rsid w:val="0024783D"/>
    <w:rsid w:val="002538DF"/>
    <w:rsid w:val="0027619A"/>
    <w:rsid w:val="0028545A"/>
    <w:rsid w:val="0029757F"/>
    <w:rsid w:val="002A4FBE"/>
    <w:rsid w:val="002B1C52"/>
    <w:rsid w:val="002B2526"/>
    <w:rsid w:val="002D21F1"/>
    <w:rsid w:val="002D4640"/>
    <w:rsid w:val="002E3B02"/>
    <w:rsid w:val="002F63A0"/>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4F62"/>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6143A"/>
    <w:rsid w:val="00D627C8"/>
    <w:rsid w:val="00D72350"/>
    <w:rsid w:val="00D7508B"/>
    <w:rsid w:val="00D75F06"/>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78E44-29C6-4F14-916A-A05D8D55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42</Pages>
  <Words>2228</Words>
  <Characters>12700</Characters>
  <Application>Microsoft Office Word</Application>
  <DocSecurity>0</DocSecurity>
  <Lines>105</Lines>
  <Paragraphs>29</Paragraphs>
  <ScaleCrop>false</ScaleCrop>
  <Company>Microsoft</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60</cp:revision>
  <dcterms:created xsi:type="dcterms:W3CDTF">2018-03-14T10:03:00Z</dcterms:created>
  <dcterms:modified xsi:type="dcterms:W3CDTF">2019-08-02T05:13:00Z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